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2020年黄山学院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云端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运动会规程</w:t>
      </w:r>
    </w:p>
    <w:p>
      <w:pPr>
        <w:spacing w:line="400" w:lineRule="exact"/>
      </w:pP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疫情防控期间，为激励广大学生科学锻炼、健康生活，提升自身身体素质，打赢疫情防控阻击战，黄山学院体育运动委员会决定举办本次线上运动会挑战赛。</w:t>
      </w:r>
    </w:p>
    <w:p>
      <w:pPr>
        <w:numPr>
          <w:ilvl w:val="0"/>
          <w:numId w:val="1"/>
        </w:numPr>
        <w:spacing w:line="48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活动主题</w:t>
      </w: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科学防控，运动战“疫”</w:t>
      </w:r>
    </w:p>
    <w:p>
      <w:pPr>
        <w:spacing w:line="48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二、主办单位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黄山学院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体育</w:t>
      </w:r>
      <w:r>
        <w:rPr>
          <w:rFonts w:hint="eastAsia" w:ascii="仿宋" w:hAnsi="仿宋" w:eastAsia="仿宋" w:cs="仿宋"/>
          <w:sz w:val="30"/>
          <w:szCs w:val="30"/>
        </w:rPr>
        <w:t>运动委员会</w:t>
      </w:r>
    </w:p>
    <w:p>
      <w:pPr>
        <w:spacing w:line="48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三、承办单位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体育学院  共青团黄山学院委员会</w:t>
      </w:r>
    </w:p>
    <w:p>
      <w:pPr>
        <w:numPr>
          <w:ilvl w:val="0"/>
          <w:numId w:val="2"/>
        </w:numPr>
        <w:spacing w:line="48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协办单位</w:t>
      </w: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乐跑体育互联网（武汉）有限公司</w:t>
      </w:r>
    </w:p>
    <w:p>
      <w:pPr>
        <w:spacing w:line="48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五、比赛时间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自</w:t>
      </w:r>
      <w:r>
        <w:rPr>
          <w:rFonts w:hint="eastAsia" w:ascii="仿宋" w:hAnsi="仿宋" w:eastAsia="仿宋" w:cs="仿宋"/>
          <w:sz w:val="30"/>
          <w:szCs w:val="30"/>
        </w:rPr>
        <w:t>通知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发布之日</w:t>
      </w:r>
      <w:r>
        <w:rPr>
          <w:rFonts w:hint="eastAsia" w:ascii="仿宋" w:hAnsi="仿宋" w:eastAsia="仿宋" w:cs="仿宋"/>
          <w:sz w:val="30"/>
          <w:szCs w:val="30"/>
        </w:rPr>
        <w:t>起至2020年6月1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日（其中报名和上传视频截止日期为6月1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日24:00）。</w:t>
      </w:r>
    </w:p>
    <w:p>
      <w:pPr>
        <w:spacing w:line="48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六、参赛单位</w:t>
      </w:r>
    </w:p>
    <w:p>
      <w:pPr>
        <w:spacing w:line="48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文学院、生命与环境科学学院、旅游学院、信息工程学院、经济管理学院、艺术学院、外国语学院、数学与统计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学院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、化学化工学院、体育学院、教育科学学院、建筑工程学院、文化与传播学院、机电工程学院14</w:t>
      </w:r>
      <w:r>
        <w:rPr>
          <w:rFonts w:ascii="仿宋" w:hAnsi="仿宋" w:eastAsia="仿宋" w:cs="仿宋"/>
          <w:sz w:val="30"/>
          <w:szCs w:val="30"/>
        </w:rPr>
        <w:t>个教学单位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480" w:lineRule="exact"/>
        <w:ind w:firstLine="6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七、参赛对象</w:t>
      </w:r>
    </w:p>
    <w:p>
      <w:pPr>
        <w:spacing w:line="48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凡正式录取的普通高校全日制在校本科学生均可报名参加比赛。各参赛单位应审核学生身体健康状况，承担安全管理责任，告知因身体原因申请体质测试免测、乐跑课外锻炼系统免测的学生不予报名，确保报名者的身体健康和健身安全。</w:t>
      </w:r>
    </w:p>
    <w:p>
      <w:pPr>
        <w:spacing w:line="48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八、比赛项目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（一）男子组：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ascii="仿宋" w:hAnsi="仿宋" w:eastAsia="仿宋" w:cs="仿宋"/>
          <w:sz w:val="30"/>
          <w:szCs w:val="30"/>
        </w:rPr>
        <w:t>0秒</w:t>
      </w:r>
      <w:r>
        <w:rPr>
          <w:rFonts w:hint="eastAsia" w:ascii="仿宋" w:hAnsi="仿宋" w:eastAsia="仿宋" w:cs="仿宋"/>
          <w:sz w:val="30"/>
          <w:szCs w:val="30"/>
        </w:rPr>
        <w:t>仰卧举腿、</w:t>
      </w:r>
      <w:r>
        <w:rPr>
          <w:rFonts w:ascii="仿宋" w:hAnsi="仿宋" w:eastAsia="仿宋" w:cs="仿宋"/>
          <w:sz w:val="30"/>
          <w:szCs w:val="30"/>
        </w:rPr>
        <w:t>60秒跳绳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60秒</w:t>
      </w:r>
      <w:r>
        <w:rPr>
          <w:rFonts w:hint="eastAsia" w:ascii="仿宋" w:hAnsi="仿宋" w:eastAsia="仿宋" w:cs="仿宋"/>
          <w:sz w:val="30"/>
          <w:szCs w:val="30"/>
        </w:rPr>
        <w:t>俯卧撑、5</w:t>
      </w:r>
      <w:r>
        <w:rPr>
          <w:rFonts w:ascii="仿宋" w:hAnsi="仿宋" w:eastAsia="仿宋" w:cs="仿宋"/>
          <w:sz w:val="30"/>
          <w:szCs w:val="30"/>
        </w:rPr>
        <w:t>0秒波比跳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（二）女子组：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ascii="仿宋" w:hAnsi="仿宋" w:eastAsia="仿宋" w:cs="仿宋"/>
          <w:sz w:val="30"/>
          <w:szCs w:val="30"/>
        </w:rPr>
        <w:t>0秒</w:t>
      </w:r>
      <w:r>
        <w:rPr>
          <w:rFonts w:hint="eastAsia" w:ascii="仿宋" w:hAnsi="仿宋" w:eastAsia="仿宋" w:cs="仿宋"/>
          <w:sz w:val="30"/>
          <w:szCs w:val="30"/>
        </w:rPr>
        <w:t>仰卧举腿、</w:t>
      </w:r>
      <w:r>
        <w:rPr>
          <w:rFonts w:ascii="仿宋" w:hAnsi="仿宋" w:eastAsia="仿宋" w:cs="仿宋"/>
          <w:sz w:val="30"/>
          <w:szCs w:val="30"/>
        </w:rPr>
        <w:t>60秒跳绳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90秒</w:t>
      </w:r>
      <w:r>
        <w:rPr>
          <w:rFonts w:hint="eastAsia" w:ascii="仿宋" w:hAnsi="仿宋" w:eastAsia="仿宋" w:cs="仿宋"/>
          <w:sz w:val="30"/>
          <w:szCs w:val="30"/>
        </w:rPr>
        <w:t>原地深蹲、5</w:t>
      </w:r>
      <w:r>
        <w:rPr>
          <w:rFonts w:ascii="仿宋" w:hAnsi="仿宋" w:eastAsia="仿宋" w:cs="仿宋"/>
          <w:sz w:val="30"/>
          <w:szCs w:val="30"/>
        </w:rPr>
        <w:t>0秒波比跳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仿宋" w:hAnsi="仿宋" w:eastAsia="仿宋" w:cs="仿宋"/>
          <w:b/>
          <w:bCs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九、报名方法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（一）通过微信扫描下列二维码，进入并关注“步道乐跑”公众号，回复关键词“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黄山学院</w:t>
      </w:r>
      <w:r>
        <w:rPr>
          <w:rFonts w:hint="eastAsia" w:ascii="仿宋" w:hAnsi="仿宋" w:eastAsia="仿宋" w:cs="仿宋"/>
          <w:sz w:val="30"/>
          <w:szCs w:val="30"/>
        </w:rPr>
        <w:t>”即可报名，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每人限报1个项目。</w:t>
      </w:r>
    </w:p>
    <w:p>
      <w:pPr>
        <w:spacing w:line="48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萍方-简" w:hAnsi="萍方-简" w:eastAsia="萍方-简" w:cs="萍方-简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萍方-简" w:hAnsi="萍方-简" w:eastAsia="萍方-简" w:cs="萍方-简"/>
          <w:b w:val="0"/>
          <w:i w:val="0"/>
          <w:caps w:val="0"/>
          <w:color w:val="333333"/>
          <w:spacing w:val="0"/>
          <w:sz w:val="25"/>
          <w:szCs w:val="25"/>
        </w:rPr>
        <w:t>​</w:t>
      </w:r>
      <w:r>
        <w:rPr>
          <w:rFonts w:hint="eastAsia" w:ascii="萍方-简" w:hAnsi="萍方-简" w:eastAsia="萍方-简" w:cs="萍方-简"/>
          <w:b w:val="0"/>
          <w:i w:val="0"/>
          <w:caps w:val="0"/>
          <w:color w:val="333333"/>
          <w:spacing w:val="0"/>
          <w:sz w:val="25"/>
          <w:szCs w:val="25"/>
        </w:rPr>
        <w:drawing>
          <wp:inline distT="0" distB="0" distL="114300" distR="114300">
            <wp:extent cx="2483485" cy="3869055"/>
            <wp:effectExtent l="0" t="0" r="12065" b="1714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3869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萍方-简" w:hAnsi="萍方-简" w:eastAsia="萍方-简" w:cs="萍方-简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萍方-简" w:hAnsi="萍方-简" w:eastAsia="萍方-简" w:cs="萍方-简"/>
          <w:b w:val="0"/>
          <w:i w:val="0"/>
          <w:caps w:val="0"/>
          <w:color w:val="333333"/>
          <w:spacing w:val="0"/>
          <w:sz w:val="25"/>
          <w:szCs w:val="25"/>
        </w:rPr>
        <w:drawing>
          <wp:inline distT="0" distB="0" distL="114300" distR="114300">
            <wp:extent cx="1003300" cy="1003300"/>
            <wp:effectExtent l="0" t="0" r="6350" b="6350"/>
            <wp:docPr id="7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10" w:right="210" w:firstLine="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 w:val="0"/>
          <w:i w:val="0"/>
          <w:caps w:val="0"/>
          <w:color w:val="B2B2B2"/>
          <w:spacing w:val="30"/>
          <w:sz w:val="18"/>
          <w:szCs w:val="18"/>
          <w:shd w:val="clear" w:fill="FFFFFF"/>
        </w:rPr>
        <w:t>步道乐跑微信公众号二维码</w:t>
      </w:r>
    </w:p>
    <w:p>
      <w:pPr>
        <w:spacing w:line="480" w:lineRule="exact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</w:t>
      </w:r>
      <w:r>
        <w:rPr>
          <w:rFonts w:ascii="仿宋" w:hAnsi="仿宋" w:eastAsia="仿宋" w:cs="仿宋"/>
          <w:sz w:val="30"/>
          <w:szCs w:val="30"/>
        </w:rPr>
        <w:t>参赛者</w:t>
      </w:r>
      <w:r>
        <w:rPr>
          <w:rFonts w:hint="eastAsia" w:ascii="仿宋" w:hAnsi="仿宋" w:eastAsia="仿宋" w:cs="仿宋"/>
          <w:sz w:val="30"/>
          <w:szCs w:val="30"/>
        </w:rPr>
        <w:t>需填写好</w:t>
      </w:r>
      <w:r>
        <w:rPr>
          <w:rFonts w:ascii="仿宋" w:hAnsi="仿宋" w:eastAsia="仿宋" w:cs="仿宋"/>
          <w:sz w:val="30"/>
          <w:szCs w:val="30"/>
        </w:rPr>
        <w:t>个人</w:t>
      </w:r>
      <w:r>
        <w:rPr>
          <w:rFonts w:hint="eastAsia" w:ascii="仿宋" w:hAnsi="仿宋" w:eastAsia="仿宋" w:cs="仿宋"/>
          <w:sz w:val="30"/>
          <w:szCs w:val="30"/>
        </w:rPr>
        <w:t>信息，并将参赛</w:t>
      </w:r>
      <w:r>
        <w:rPr>
          <w:rFonts w:ascii="仿宋" w:hAnsi="仿宋" w:eastAsia="仿宋" w:cs="仿宋"/>
          <w:sz w:val="30"/>
          <w:szCs w:val="30"/>
        </w:rPr>
        <w:t>运动视频上传至指定</w:t>
      </w:r>
      <w:r>
        <w:rPr>
          <w:rFonts w:hint="eastAsia" w:ascii="仿宋" w:hAnsi="仿宋" w:eastAsia="仿宋" w:cs="仿宋"/>
          <w:sz w:val="30"/>
          <w:szCs w:val="30"/>
        </w:rPr>
        <w:t>位置（视频格式：MP4、MOV、MPEG，画质要求：480P）。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（三）拍摄要求：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1.一般在室内运动场景拍摄，拍摄设备不限；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ascii="仿宋" w:hAnsi="仿宋" w:eastAsia="仿宋" w:cs="仿宋"/>
          <w:sz w:val="30"/>
          <w:szCs w:val="30"/>
        </w:rPr>
        <w:t>横屏拍摄，单反相机拍摄要求用三脚架稳定，手机</w:t>
      </w:r>
      <w:r>
        <w:rPr>
          <w:rFonts w:hint="eastAsia" w:ascii="仿宋" w:hAnsi="仿宋" w:eastAsia="仿宋" w:cs="仿宋"/>
          <w:sz w:val="30"/>
          <w:szCs w:val="30"/>
        </w:rPr>
        <w:t>拍摄</w:t>
      </w:r>
      <w:r>
        <w:rPr>
          <w:rFonts w:ascii="仿宋" w:hAnsi="仿宋" w:eastAsia="仿宋" w:cs="仿宋"/>
          <w:sz w:val="30"/>
          <w:szCs w:val="30"/>
        </w:rPr>
        <w:t>最好</w:t>
      </w:r>
      <w:r>
        <w:rPr>
          <w:rFonts w:hint="eastAsia" w:ascii="仿宋" w:hAnsi="仿宋" w:eastAsia="仿宋" w:cs="仿宋"/>
          <w:sz w:val="30"/>
          <w:szCs w:val="30"/>
        </w:rPr>
        <w:t>使用</w:t>
      </w:r>
      <w:r>
        <w:rPr>
          <w:rFonts w:ascii="仿宋" w:hAnsi="仿宋" w:eastAsia="仿宋" w:cs="仿宋"/>
          <w:sz w:val="30"/>
          <w:szCs w:val="30"/>
        </w:rPr>
        <w:t>手机脚架稳定；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ascii="仿宋" w:hAnsi="仿宋" w:eastAsia="仿宋" w:cs="仿宋"/>
          <w:sz w:val="30"/>
          <w:szCs w:val="30"/>
        </w:rPr>
        <w:t>.请衣着整齐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在光线充足</w:t>
      </w:r>
      <w:r>
        <w:rPr>
          <w:rFonts w:hint="eastAsia" w:ascii="仿宋" w:hAnsi="仿宋" w:eastAsia="仿宋" w:cs="仿宋"/>
          <w:sz w:val="30"/>
          <w:szCs w:val="30"/>
        </w:rPr>
        <w:t>、安静</w:t>
      </w:r>
      <w:r>
        <w:rPr>
          <w:rFonts w:ascii="仿宋" w:hAnsi="仿宋" w:eastAsia="仿宋" w:cs="仿宋"/>
          <w:sz w:val="30"/>
          <w:szCs w:val="30"/>
        </w:rPr>
        <w:t>的环境下拍摄；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ascii="仿宋" w:hAnsi="仿宋" w:eastAsia="仿宋" w:cs="仿宋"/>
          <w:sz w:val="30"/>
          <w:szCs w:val="30"/>
        </w:rPr>
        <w:t>.拍摄背景干净、整洁；</w:t>
      </w:r>
    </w:p>
    <w:p>
      <w:pPr>
        <w:spacing w:line="48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</w:t>
      </w:r>
      <w:r>
        <w:rPr>
          <w:rFonts w:ascii="仿宋" w:hAnsi="仿宋" w:eastAsia="仿宋" w:cs="仿宋"/>
          <w:b/>
          <w:bCs/>
          <w:sz w:val="30"/>
          <w:szCs w:val="30"/>
        </w:rPr>
        <w:t>.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画面中应有正面头像且与动作内容要连续，不能切换镜头，以表明身份；</w:t>
      </w:r>
    </w:p>
    <w:p>
      <w:pPr>
        <w:spacing w:line="48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6.</w:t>
      </w:r>
      <w:r>
        <w:rPr>
          <w:rFonts w:ascii="仿宋" w:hAnsi="仿宋" w:eastAsia="仿宋" w:cs="仿宋"/>
          <w:b/>
          <w:bCs/>
          <w:sz w:val="30"/>
          <w:szCs w:val="30"/>
        </w:rPr>
        <w:t>视频画面中一定要有秒表计时器的画面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；</w:t>
      </w:r>
    </w:p>
    <w:p>
      <w:pPr>
        <w:spacing w:line="48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.俯卧撑、仰卧起坐、跳绳视频中，需参赛选手自行喊出完成次数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；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</w:t>
      </w:r>
      <w:r>
        <w:rPr>
          <w:rFonts w:ascii="仿宋" w:hAnsi="仿宋" w:eastAsia="仿宋" w:cs="仿宋"/>
          <w:sz w:val="30"/>
          <w:szCs w:val="30"/>
        </w:rPr>
        <w:t>参赛选手严禁弄虚作假、冒名顶替，一经查处将严肃处理。</w:t>
      </w:r>
    </w:p>
    <w:p>
      <w:pPr>
        <w:spacing w:line="48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十、裁判办法</w:t>
      </w:r>
    </w:p>
    <w:p>
      <w:pPr>
        <w:spacing w:line="48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（一）1分钟仰卧举腿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1.身体仰卧在垫上,双手</w:t>
      </w:r>
      <w:r>
        <w:rPr>
          <w:rFonts w:hint="eastAsia" w:ascii="仿宋" w:hAnsi="仿宋" w:eastAsia="仿宋" w:cs="仿宋"/>
          <w:sz w:val="30"/>
          <w:szCs w:val="30"/>
        </w:rPr>
        <w:t>自然</w:t>
      </w:r>
      <w:r>
        <w:rPr>
          <w:rFonts w:ascii="仿宋" w:hAnsi="仿宋" w:eastAsia="仿宋" w:cs="仿宋"/>
          <w:sz w:val="30"/>
          <w:szCs w:val="30"/>
        </w:rPr>
        <w:t>放置身体两侧,两腿夹紧并</w:t>
      </w:r>
      <w:r>
        <w:rPr>
          <w:rFonts w:hint="eastAsia" w:ascii="仿宋" w:hAnsi="仿宋" w:eastAsia="仿宋" w:cs="仿宋"/>
          <w:sz w:val="30"/>
          <w:szCs w:val="30"/>
        </w:rPr>
        <w:t>绷直</w:t>
      </w:r>
      <w:r>
        <w:rPr>
          <w:rFonts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举腿</w:t>
      </w:r>
      <w:r>
        <w:rPr>
          <w:rFonts w:ascii="仿宋" w:hAnsi="仿宋" w:eastAsia="仿宋" w:cs="仿宋"/>
          <w:sz w:val="30"/>
          <w:szCs w:val="30"/>
        </w:rPr>
        <w:t>时,</w:t>
      </w:r>
      <w:r>
        <w:rPr>
          <w:rFonts w:hint="eastAsia" w:ascii="仿宋" w:hAnsi="仿宋" w:eastAsia="仿宋" w:cs="仿宋"/>
          <w:sz w:val="30"/>
          <w:szCs w:val="30"/>
        </w:rPr>
        <w:t>双腿</w:t>
      </w:r>
      <w:r>
        <w:rPr>
          <w:rFonts w:ascii="仿宋" w:hAnsi="仿宋" w:eastAsia="仿宋" w:cs="仿宋"/>
          <w:sz w:val="30"/>
          <w:szCs w:val="30"/>
        </w:rPr>
        <w:t>向上抬起</w:t>
      </w:r>
      <w:r>
        <w:rPr>
          <w:rFonts w:hint="eastAsia" w:ascii="仿宋" w:hAnsi="仿宋" w:eastAsia="仿宋" w:cs="仿宋"/>
          <w:sz w:val="30"/>
          <w:szCs w:val="30"/>
        </w:rPr>
        <w:t>，使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腿部</w:t>
      </w:r>
      <w:r>
        <w:rPr>
          <w:rFonts w:hint="eastAsia" w:ascii="仿宋" w:hAnsi="仿宋" w:eastAsia="仿宋" w:cs="仿宋"/>
          <w:sz w:val="30"/>
          <w:szCs w:val="30"/>
        </w:rPr>
        <w:t>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躯干的夹角不大于</w:t>
      </w:r>
      <w:r>
        <w:rPr>
          <w:rFonts w:hint="eastAsia" w:ascii="仿宋" w:hAnsi="仿宋" w:eastAsia="仿宋" w:cs="仿宋"/>
          <w:sz w:val="30"/>
          <w:szCs w:val="30"/>
        </w:rPr>
        <w:t>9</w:t>
      </w:r>
      <w:r>
        <w:rPr>
          <w:rFonts w:ascii="仿宋" w:hAnsi="仿宋" w:eastAsia="仿宋" w:cs="仿宋"/>
          <w:sz w:val="30"/>
          <w:szCs w:val="30"/>
        </w:rPr>
        <w:t>0度角</w:t>
      </w:r>
      <w:r>
        <w:rPr>
          <w:rFonts w:hint="eastAsia" w:ascii="仿宋" w:hAnsi="仿宋" w:eastAsia="仿宋" w:cs="仿宋"/>
          <w:sz w:val="30"/>
          <w:szCs w:val="30"/>
        </w:rPr>
        <w:t>；双脚下落时，轻轻放于垫子上面，往返进行（如图）。</w:t>
      </w:r>
    </w:p>
    <w:p>
      <w:pPr>
        <w:spacing w:line="48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2.仰卧</w:t>
      </w:r>
      <w:r>
        <w:rPr>
          <w:rFonts w:hint="eastAsia" w:ascii="仿宋" w:hAnsi="仿宋" w:eastAsia="仿宋" w:cs="仿宋"/>
          <w:sz w:val="30"/>
          <w:szCs w:val="30"/>
        </w:rPr>
        <w:t>举腿</w:t>
      </w:r>
      <w:r>
        <w:rPr>
          <w:rFonts w:ascii="仿宋" w:hAnsi="仿宋" w:eastAsia="仿宋" w:cs="仿宋"/>
          <w:sz w:val="30"/>
          <w:szCs w:val="30"/>
        </w:rPr>
        <w:t>过程中,</w:t>
      </w:r>
      <w:r>
        <w:rPr>
          <w:rFonts w:hint="eastAsia" w:ascii="仿宋" w:hAnsi="仿宋" w:eastAsia="仿宋" w:cs="仿宋"/>
          <w:sz w:val="30"/>
          <w:szCs w:val="30"/>
        </w:rPr>
        <w:t>双脚</w:t>
      </w:r>
      <w:r>
        <w:rPr>
          <w:rFonts w:ascii="仿宋" w:hAnsi="仿宋" w:eastAsia="仿宋" w:cs="仿宋"/>
          <w:sz w:val="30"/>
          <w:szCs w:val="30"/>
        </w:rPr>
        <w:t>没有接触垫子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膝盖没有绷直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、举腿未达到垂直面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均为犯规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spacing w:line="48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3.以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分钟内完成的次数计取成绩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48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304800</wp:posOffset>
            </wp:positionV>
            <wp:extent cx="2657475" cy="838200"/>
            <wp:effectExtent l="0" t="0" r="9525" b="0"/>
            <wp:wrapSquare wrapText="bothSides"/>
            <wp:docPr id="6" name="图片 6" descr="C:\Users\Admin\AppData\Local\Temp\15874328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AppData\Local\Temp\1587432844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 w:val="30"/>
          <w:szCs w:val="30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9525</wp:posOffset>
            </wp:positionV>
            <wp:extent cx="2181225" cy="1638300"/>
            <wp:effectExtent l="0" t="0" r="9525" b="0"/>
            <wp:wrapNone/>
            <wp:docPr id="5" name="图片 5" descr="C:\Users\Admin\AppData\Local\Temp\15874327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AppData\Local\Temp\1587432734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</w:t>
      </w:r>
      <w:r>
        <w:rPr>
          <w:rFonts w:ascii="仿宋" w:hAnsi="仿宋" w:eastAsia="仿宋" w:cs="仿宋"/>
          <w:sz w:val="30"/>
          <w:szCs w:val="30"/>
        </w:rPr>
        <w:t>60</w:t>
      </w:r>
      <w:r>
        <w:rPr>
          <w:rFonts w:hint="eastAsia" w:ascii="仿宋" w:hAnsi="仿宋" w:eastAsia="仿宋" w:cs="仿宋"/>
          <w:sz w:val="30"/>
          <w:szCs w:val="30"/>
        </w:rPr>
        <w:t>秒跳绳</w:t>
      </w:r>
    </w:p>
    <w:p>
      <w:pPr>
        <w:spacing w:line="48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单人单摇</w:t>
      </w:r>
      <w:r>
        <w:rPr>
          <w:rFonts w:hint="eastAsia" w:ascii="仿宋" w:hAnsi="仿宋" w:eastAsia="仿宋" w:cs="仿宋"/>
          <w:b/>
          <w:sz w:val="30"/>
          <w:szCs w:val="30"/>
        </w:rPr>
        <w:t>双脚</w:t>
      </w:r>
      <w:r>
        <w:rPr>
          <w:rFonts w:hint="eastAsia" w:ascii="仿宋" w:hAnsi="仿宋" w:eastAsia="仿宋" w:cs="仿宋"/>
          <w:sz w:val="30"/>
          <w:szCs w:val="30"/>
        </w:rPr>
        <w:t>跳绳，</w:t>
      </w:r>
      <w:r>
        <w:rPr>
          <w:rFonts w:ascii="仿宋" w:hAnsi="仿宋" w:eastAsia="仿宋" w:cs="仿宋"/>
          <w:sz w:val="30"/>
          <w:szCs w:val="30"/>
        </w:rPr>
        <w:t>比赛以摇动绳子成功跳过次数为计分方法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spacing w:line="48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以</w:t>
      </w:r>
      <w:r>
        <w:rPr>
          <w:rFonts w:ascii="仿宋" w:hAnsi="仿宋" w:eastAsia="仿宋" w:cs="仿宋"/>
          <w:sz w:val="30"/>
          <w:szCs w:val="30"/>
        </w:rPr>
        <w:t>60</w:t>
      </w:r>
      <w:r>
        <w:rPr>
          <w:rFonts w:hint="eastAsia" w:ascii="仿宋" w:hAnsi="仿宋" w:eastAsia="仿宋" w:cs="仿宋"/>
          <w:sz w:val="30"/>
          <w:szCs w:val="30"/>
        </w:rPr>
        <w:t>秒内</w:t>
      </w:r>
      <w:r>
        <w:rPr>
          <w:rFonts w:ascii="仿宋" w:hAnsi="仿宋" w:eastAsia="仿宋" w:cs="仿宋"/>
          <w:sz w:val="30"/>
          <w:szCs w:val="30"/>
        </w:rPr>
        <w:t>跳绳总次数为最终成绩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480" w:lineRule="exact"/>
        <w:ind w:firstLine="6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209550</wp:posOffset>
            </wp:positionV>
            <wp:extent cx="2228850" cy="2695575"/>
            <wp:effectExtent l="0" t="0" r="0" b="9525"/>
            <wp:wrapSquare wrapText="bothSides"/>
            <wp:docPr id="8" name="图片 8" descr="C:\Users\Admin\AppData\Local\Temp\158743309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\AppData\Local\Temp\1587433094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60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（三）俯卧撑（男生、全掌、中姿）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z w:val="30"/>
          <w:szCs w:val="3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981075</wp:posOffset>
            </wp:positionH>
            <wp:positionV relativeFrom="page">
              <wp:posOffset>0</wp:posOffset>
            </wp:positionV>
            <wp:extent cx="3302000" cy="7181850"/>
            <wp:effectExtent l="0" t="0" r="0" b="0"/>
            <wp:wrapTopAndBottom/>
            <wp:docPr id="3" name="图片 3" descr="D:\Personal\Desktop\俯卧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Personal\Desktop\俯卧撑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ascii="仿宋" w:hAnsi="仿宋" w:eastAsia="仿宋" w:cs="仿宋"/>
          <w:sz w:val="30"/>
          <w:szCs w:val="30"/>
        </w:rPr>
        <w:t>双手支撑身体，双臂距离与肩膀同宽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且垂直于地面，脚尖着地，两腿并拢向身体后方伸展，依靠双手和两个脚的前脚掌保持平衡。两个肘部向身体外侧弯曲，大臂与躯干夹角在60°左右。在做动作时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收紧腹部，保持头、脖子、后背、臀部以及双腿在一条直线上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，明显塌腰、撅臀、抬头、低头，视为犯规，其计算的次数应予扣除。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2、本项目以6</w:t>
      </w:r>
      <w:r>
        <w:rPr>
          <w:rFonts w:ascii="仿宋" w:hAnsi="仿宋" w:eastAsia="仿宋" w:cs="仿宋"/>
          <w:sz w:val="30"/>
          <w:szCs w:val="30"/>
        </w:rPr>
        <w:t>0秒</w:t>
      </w:r>
      <w:r>
        <w:rPr>
          <w:rFonts w:hint="eastAsia" w:ascii="仿宋" w:hAnsi="仿宋" w:eastAsia="仿宋" w:cs="仿宋"/>
          <w:sz w:val="30"/>
          <w:szCs w:val="30"/>
        </w:rPr>
        <w:t>内做的规范动作次数为最终成绩</w:t>
      </w:r>
      <w:r>
        <w:rPr>
          <w:rFonts w:ascii="仿宋" w:hAnsi="仿宋" w:eastAsia="仿宋" w:cs="仿宋"/>
          <w:sz w:val="30"/>
          <w:szCs w:val="30"/>
        </w:rPr>
        <w:t>。如果在比赛过程中出现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撅臂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塌腰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手臂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未</w:t>
      </w:r>
      <w:r>
        <w:rPr>
          <w:rFonts w:ascii="仿宋" w:hAnsi="仿宋" w:eastAsia="仿宋" w:cs="仿宋"/>
          <w:sz w:val="30"/>
          <w:szCs w:val="30"/>
        </w:rPr>
        <w:t>伸直等动作不规范则不计数量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（四）9</w:t>
      </w:r>
      <w:r>
        <w:rPr>
          <w:rFonts w:ascii="仿宋" w:hAnsi="仿宋" w:eastAsia="仿宋" w:cs="仿宋"/>
          <w:sz w:val="30"/>
          <w:szCs w:val="30"/>
        </w:rPr>
        <w:t>0秒</w:t>
      </w:r>
      <w:r>
        <w:rPr>
          <w:rFonts w:hint="eastAsia" w:ascii="仿宋" w:hAnsi="仿宋" w:eastAsia="仿宋" w:cs="仿宋"/>
          <w:sz w:val="30"/>
          <w:szCs w:val="30"/>
        </w:rPr>
        <w:t>原地深蹲（双手平举）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动作姿势：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1、两脚开立与肩膀同宽，从站立姿势慢慢下坐，大小腿夹角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sz w:val="30"/>
          <w:szCs w:val="30"/>
        </w:rPr>
        <w:t>9</w:t>
      </w:r>
      <w:r>
        <w:rPr>
          <w:rFonts w:ascii="仿宋" w:hAnsi="仿宋" w:eastAsia="仿宋" w:cs="仿宋"/>
          <w:sz w:val="30"/>
          <w:szCs w:val="30"/>
        </w:rPr>
        <w:t>0度</w:t>
      </w:r>
      <w:r>
        <w:rPr>
          <w:rFonts w:hint="eastAsia" w:ascii="仿宋" w:hAnsi="仿宋" w:eastAsia="仿宋" w:cs="仿宋"/>
          <w:sz w:val="30"/>
          <w:szCs w:val="30"/>
        </w:rPr>
        <w:t>，双手平举于体前；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、头正直看前方，背部挺直微反弓，用臀部的力量发力到脚后跟，蹬地起身；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3、9</w:t>
      </w:r>
      <w:r>
        <w:rPr>
          <w:rFonts w:ascii="仿宋" w:hAnsi="仿宋" w:eastAsia="仿宋" w:cs="仿宋"/>
          <w:sz w:val="30"/>
          <w:szCs w:val="30"/>
        </w:rPr>
        <w:t>0秒内双手</w:t>
      </w:r>
      <w:r>
        <w:rPr>
          <w:rFonts w:hint="eastAsia" w:ascii="仿宋" w:hAnsi="仿宋" w:eastAsia="仿宋" w:cs="仿宋"/>
          <w:sz w:val="30"/>
          <w:szCs w:val="30"/>
        </w:rPr>
        <w:t>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举</w:t>
      </w:r>
      <w:r>
        <w:rPr>
          <w:rFonts w:ascii="仿宋" w:hAnsi="仿宋" w:eastAsia="仿宋" w:cs="仿宋"/>
          <w:sz w:val="30"/>
          <w:szCs w:val="30"/>
        </w:rPr>
        <w:t>深蹲且规范次数最多获胜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如果动作不规范则不计数量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152400</wp:posOffset>
            </wp:positionV>
            <wp:extent cx="5274310" cy="3955415"/>
            <wp:effectExtent l="0" t="0" r="2540" b="6985"/>
            <wp:wrapThrough wrapText="bothSides">
              <wp:wrapPolygon>
                <wp:start x="0" y="0"/>
                <wp:lineTo x="0" y="21534"/>
                <wp:lineTo x="21532" y="21534"/>
                <wp:lineTo x="21532" y="0"/>
                <wp:lineTo x="0" y="0"/>
              </wp:wrapPolygon>
            </wp:wrapThrough>
            <wp:docPr id="9" name="图片 9" descr="D:\Personal\Desktop\原地抱头深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Personal\Desktop\原地抱头深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（五）5</w:t>
      </w:r>
      <w:r>
        <w:rPr>
          <w:rFonts w:ascii="仿宋" w:hAnsi="仿宋" w:eastAsia="仿宋" w:cs="仿宋"/>
          <w:bCs/>
          <w:sz w:val="30"/>
          <w:szCs w:val="30"/>
        </w:rPr>
        <w:t>0秒波比跳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1、</w:t>
      </w:r>
      <w:r>
        <w:rPr>
          <w:rFonts w:ascii="仿宋" w:hAnsi="仿宋" w:eastAsia="仿宋" w:cs="仿宋"/>
          <w:bCs/>
          <w:sz w:val="30"/>
          <w:szCs w:val="30"/>
        </w:rPr>
        <w:t>俯卧双手支撑</w:t>
      </w:r>
      <w:r>
        <w:rPr>
          <w:rFonts w:hint="eastAsia" w:ascii="仿宋" w:hAnsi="仿宋" w:eastAsia="仿宋" w:cs="仿宋"/>
          <w:bCs/>
          <w:sz w:val="30"/>
          <w:szCs w:val="30"/>
        </w:rPr>
        <w:t>，</w:t>
      </w:r>
      <w:r>
        <w:rPr>
          <w:rFonts w:ascii="仿宋" w:hAnsi="仿宋" w:eastAsia="仿宋" w:cs="仿宋"/>
          <w:bCs/>
          <w:sz w:val="30"/>
          <w:szCs w:val="30"/>
        </w:rPr>
        <w:t>双腿蹬伸</w:t>
      </w:r>
      <w:r>
        <w:rPr>
          <w:rFonts w:hint="eastAsia" w:ascii="仿宋" w:hAnsi="仿宋" w:eastAsia="仿宋" w:cs="仿宋"/>
          <w:bCs/>
          <w:sz w:val="30"/>
          <w:szCs w:val="30"/>
        </w:rPr>
        <w:t>（无需俯卧撑），之后双腿向腹部收起，蹬地起跳在空中双手击掌，此为一个周期，一分钟反复动作。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>2</w:t>
      </w:r>
      <w:r>
        <w:rPr>
          <w:rFonts w:hint="eastAsia" w:ascii="仿宋" w:hAnsi="仿宋" w:eastAsia="仿宋" w:cs="仿宋"/>
          <w:bCs/>
          <w:sz w:val="30"/>
          <w:szCs w:val="30"/>
        </w:rPr>
        <w:t>、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腰部明显</w:t>
      </w:r>
      <w:r>
        <w:rPr>
          <w:rFonts w:ascii="仿宋" w:hAnsi="仿宋" w:eastAsia="仿宋" w:cs="仿宋"/>
          <w:sz w:val="30"/>
          <w:szCs w:val="30"/>
        </w:rPr>
        <w:t>下塌、臀部翘的过高、头部上扬或低垂、肘间距与肩不同宽视为违规</w:t>
      </w:r>
      <w:r>
        <w:rPr>
          <w:rFonts w:hint="eastAsia" w:ascii="仿宋" w:hAnsi="仿宋" w:eastAsia="仿宋" w:cs="仿宋"/>
          <w:sz w:val="30"/>
          <w:szCs w:val="30"/>
        </w:rPr>
        <w:t>，立即停止；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9525</wp:posOffset>
            </wp:positionV>
            <wp:extent cx="4362450" cy="2152650"/>
            <wp:effectExtent l="0" t="0" r="0" b="0"/>
            <wp:wrapSquare wrapText="bothSides"/>
            <wp:docPr id="1" name="图片 1" descr="C:\Users\Admin\AppData\Local\Temp\158743420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AppData\Local\Temp\1587434207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spacing w:line="48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48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48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48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十一、比赛奖励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（一）个人单项奖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各项目根据最终成绩评定个人单项奖，评奖比例为同项目参赛人数的10%，授予本次挑战赛“健身达人”荣誉称号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（体育学院学生单列评奖）</w:t>
      </w:r>
      <w:r>
        <w:rPr>
          <w:rFonts w:hint="eastAsia" w:ascii="仿宋" w:hAnsi="仿宋" w:eastAsia="仿宋" w:cs="仿宋"/>
          <w:sz w:val="30"/>
          <w:szCs w:val="30"/>
        </w:rPr>
        <w:t>，给予综合素质学分奖励，并颁发证书。</w:t>
      </w:r>
    </w:p>
    <w:p>
      <w:pPr>
        <w:numPr>
          <w:ilvl w:val="0"/>
          <w:numId w:val="3"/>
        </w:num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学院团体奖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根据学院报名参赛率(指报名参赛学生数占该学院学生总数的比例）评定团体奖，前八名的学院分别以</w:t>
      </w:r>
      <w:r>
        <w:rPr>
          <w:rFonts w:ascii="仿宋" w:hAnsi="仿宋" w:eastAsia="仿宋" w:cs="仿宋"/>
          <w:sz w:val="30"/>
          <w:szCs w:val="30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分、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6分、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4分、</w:t>
      </w:r>
      <w:r>
        <w:rPr>
          <w:rFonts w:ascii="仿宋" w:hAnsi="仿宋" w:eastAsia="仿宋" w:cs="仿宋"/>
          <w:sz w:val="30"/>
          <w:szCs w:val="30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分、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0分、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8分、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6分、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4分的名次得分计入校首届体育文化节（根据疫情情况，确定举办时间，今后原则上上半年举办校体育文化节，突出群众性，要求参与面广，下半年召开田径运动会）团队总分，并颁发奖牌；第八名后以</w:t>
      </w:r>
      <w:r>
        <w:rPr>
          <w:rFonts w:ascii="仿宋" w:hAnsi="仿宋" w:eastAsia="仿宋" w:cs="仿宋"/>
          <w:sz w:val="30"/>
          <w:szCs w:val="30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分计入校首届体育文化节团体总分，报名参赛率不足10%的学院以0分计。</w:t>
      </w:r>
    </w:p>
    <w:p>
      <w:pPr>
        <w:numPr>
          <w:ilvl w:val="0"/>
          <w:numId w:val="3"/>
        </w:num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个人综合素质学分认证</w:t>
      </w: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凡参加2020年黄山学院线上运动会的学生，均获得大学生社会责任教育培养综合素质C类学分0.2分；“健身达人”荣誉称号者另获C类奖励分0.4－0.6分，其中获得前10名计奖励分0.6分，11－50名者计奖励分0.5分，51名－参赛人数前10%计奖励分0.4分。</w:t>
      </w:r>
    </w:p>
    <w:p>
      <w:pPr>
        <w:numPr>
          <w:ilvl w:val="0"/>
          <w:numId w:val="4"/>
        </w:num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安全提醒</w:t>
      </w: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　　</w:t>
      </w:r>
      <w:r>
        <w:rPr>
          <w:rFonts w:hint="eastAsia" w:ascii="仿宋" w:hAnsi="仿宋" w:eastAsia="仿宋" w:cs="仿宋"/>
          <w:sz w:val="30"/>
          <w:szCs w:val="30"/>
        </w:rPr>
        <w:t>（一）做好赛前准备</w:t>
      </w: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1、赛前做好训练，注意训练的时间与强度，不要选择在清晨（早晨五点钟前）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、饭后</w:t>
      </w:r>
      <w:r>
        <w:rPr>
          <w:rFonts w:hint="eastAsia" w:ascii="仿宋" w:hAnsi="仿宋" w:eastAsia="仿宋" w:cs="仿宋"/>
          <w:sz w:val="30"/>
          <w:szCs w:val="30"/>
        </w:rPr>
        <w:t>或夜晚（晚上十点后）锻炼，运动量不能太大。训练前要做好准备活动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防止运动受伤。</w:t>
      </w: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2、了解运动安全防范基本常识，提高运动安全防御能力，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着运动服训练和参赛，科学有序安全参赛。</w:t>
      </w: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3、凡有心脏病、慢性疾病等不适合参加剧烈运动的人员，不要参加比赛。重感冒的也不能参加比赛。</w:t>
      </w: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（二）比赛或视频录制期间的安全</w:t>
      </w: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1、视频录制前要做好准备活动，活动四肢、拉伸肌肉，到身体发热，额头、背上出汗为止。身体充分活动开以后，有利于在比赛中发挥出自己的能力，有助于减少运动损伤。</w:t>
      </w: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2、运动或比赛前，应注意保持良好的睡眠和体力的积蓄，赛前应控制过多的饮食和饮水，更不得饮酒。临赛前半小时内，可以吃些巧克力，以增加热量。少吃苦油腻的食物，多吃一些容易消化的食物。</w:t>
      </w: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比赛结束后，不要立即停下来休息，要坚持做好放松活动，例如慢跑等，使心脏逐渐恢复平静。可以对身体各部分进行放松性的抖动、拍打，双人合作互相按摩，以尽快恢复体力和肌肉的力量。剧烈运动以后，不要马上大量饮水、吃冷饮，也不要立即洗浴。</w:t>
      </w: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（三）运动中几种情况的自我把握：</w:t>
      </w: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1、极速跳绳，如准备活动不充分，容易发生腹痛情况，主要是由胃肠痉挛引起，此时学生切不可紧张，可用手按住痛的部位，减慢运动，多做几次深呼吸，坚持一段时间，疼痛就会消失。</w:t>
      </w: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注意剧烈运动后的“重力休克”。此种情况主要是剧烈运动中的突然停止引起，如长跑后立即坐下或躺下，造成脑部和其他部位缺血、缺氧。因此，赛后必须以逐步减少运动量来过渡，用慢跑、行走、放松体格及深呼吸运动来达到这一目的。</w:t>
      </w: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3、在运动中，如发生面色苍白、嘴唇发绀、高度呼吸困难、胸闷、脚痛、背痛、以及严重的四肢无力、头晕、气短、出冷汗等，或出现对自己的动作难以控制等症状时，应立即停止。</w:t>
      </w: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本规程解释权属黄山学院体育运动委员会。未尽事宜，另行通知。</w:t>
      </w: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黄山学院体育运动委员会</w:t>
      </w:r>
    </w:p>
    <w:p>
      <w:pPr>
        <w:spacing w:line="480" w:lineRule="exact"/>
        <w:ind w:firstLine="6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</w:t>
      </w:r>
      <w:r>
        <w:rPr>
          <w:rFonts w:hint="eastAsia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2020年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萍方-简">
    <w:altName w:val="宋体"/>
    <w:panose1 w:val="020B0600000000000000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33B12C"/>
    <w:multiLevelType w:val="singleLevel"/>
    <w:tmpl w:val="9433B1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A9E2B4"/>
    <w:multiLevelType w:val="singleLevel"/>
    <w:tmpl w:val="D8A9E2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7A10D38"/>
    <w:multiLevelType w:val="singleLevel"/>
    <w:tmpl w:val="E7A10D38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509C153"/>
    <w:multiLevelType w:val="singleLevel"/>
    <w:tmpl w:val="6509C15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A"/>
    <w:rsid w:val="000D4D9E"/>
    <w:rsid w:val="001D4250"/>
    <w:rsid w:val="00353D88"/>
    <w:rsid w:val="003F064E"/>
    <w:rsid w:val="004D4844"/>
    <w:rsid w:val="00887708"/>
    <w:rsid w:val="008F043B"/>
    <w:rsid w:val="008F6C53"/>
    <w:rsid w:val="00903ED4"/>
    <w:rsid w:val="009115E3"/>
    <w:rsid w:val="009A4CA2"/>
    <w:rsid w:val="00B7423C"/>
    <w:rsid w:val="00CB2561"/>
    <w:rsid w:val="00D4196A"/>
    <w:rsid w:val="00D529C4"/>
    <w:rsid w:val="00EF6523"/>
    <w:rsid w:val="02F86484"/>
    <w:rsid w:val="053F6204"/>
    <w:rsid w:val="058E4323"/>
    <w:rsid w:val="068F70C9"/>
    <w:rsid w:val="0AAE18D0"/>
    <w:rsid w:val="0B2C072F"/>
    <w:rsid w:val="0E2F3E8C"/>
    <w:rsid w:val="0F2D3F5E"/>
    <w:rsid w:val="0FE16CD4"/>
    <w:rsid w:val="11317512"/>
    <w:rsid w:val="137A4E14"/>
    <w:rsid w:val="15326704"/>
    <w:rsid w:val="16251A25"/>
    <w:rsid w:val="16F2628B"/>
    <w:rsid w:val="184F747F"/>
    <w:rsid w:val="195F1DF0"/>
    <w:rsid w:val="19750E50"/>
    <w:rsid w:val="1A252666"/>
    <w:rsid w:val="1A501C8A"/>
    <w:rsid w:val="1E2304A3"/>
    <w:rsid w:val="1F421F56"/>
    <w:rsid w:val="21E01B04"/>
    <w:rsid w:val="22A778B8"/>
    <w:rsid w:val="23C90A99"/>
    <w:rsid w:val="242E6B98"/>
    <w:rsid w:val="28013B0F"/>
    <w:rsid w:val="2B7D47BA"/>
    <w:rsid w:val="37136089"/>
    <w:rsid w:val="39CB11EF"/>
    <w:rsid w:val="3A6369D4"/>
    <w:rsid w:val="3A9E678F"/>
    <w:rsid w:val="3D4E1A77"/>
    <w:rsid w:val="3EAE7E71"/>
    <w:rsid w:val="3EB331A6"/>
    <w:rsid w:val="407A0686"/>
    <w:rsid w:val="40AF7DEA"/>
    <w:rsid w:val="41F37CA0"/>
    <w:rsid w:val="44BA1D2D"/>
    <w:rsid w:val="44DB7995"/>
    <w:rsid w:val="454C3CB1"/>
    <w:rsid w:val="4D081932"/>
    <w:rsid w:val="4E674CB1"/>
    <w:rsid w:val="4F987F3F"/>
    <w:rsid w:val="52B7188A"/>
    <w:rsid w:val="54100FCA"/>
    <w:rsid w:val="55B0219D"/>
    <w:rsid w:val="57FF1F85"/>
    <w:rsid w:val="60754AB0"/>
    <w:rsid w:val="60E96A18"/>
    <w:rsid w:val="70B944AA"/>
    <w:rsid w:val="72C74C19"/>
    <w:rsid w:val="735D46F2"/>
    <w:rsid w:val="736B364B"/>
    <w:rsid w:val="762E4BC2"/>
    <w:rsid w:val="76AF66F4"/>
    <w:rsid w:val="785F4D32"/>
    <w:rsid w:val="790D7E67"/>
    <w:rsid w:val="792B2414"/>
    <w:rsid w:val="79D8310C"/>
    <w:rsid w:val="7BD50321"/>
    <w:rsid w:val="7D257A74"/>
    <w:rsid w:val="7D9A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2431</Characters>
  <Lines>20</Lines>
  <Paragraphs>5</Paragraphs>
  <TotalTime>27</TotalTime>
  <ScaleCrop>false</ScaleCrop>
  <LinksUpToDate>false</LinksUpToDate>
  <CharactersWithSpaces>2852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2020-06-08T09:17:55Z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